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bookmarkStart w:id="0" w:name="_GoBack"/>
      <w:bookmarkEnd w:id="0"/>
    </w:p>
    <w:p w14:paraId="62EAABD2" w14:textId="2E187179" w:rsidR="003C74D0" w:rsidRPr="00B4467F" w:rsidRDefault="00A667D5"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3407B701"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9875B6" w:rsidRPr="009875B6">
        <w:rPr>
          <w:rFonts w:ascii="Dubai Medium" w:hAnsi="Dubai Medium" w:cs="Dubai Medium"/>
          <w:color w:val="000000" w:themeColor="text1"/>
          <w:sz w:val="22"/>
          <w:szCs w:val="22"/>
        </w:rPr>
        <w:t>World Languages</w:t>
      </w:r>
      <w:r w:rsidR="00570AB8" w:rsidRPr="009875B6">
        <w:rPr>
          <w:rFonts w:ascii="Dubai Medium" w:hAnsi="Dubai Medium" w:cs="Dubai Medium"/>
          <w:b/>
          <w:color w:val="000000" w:themeColor="text1"/>
          <w:sz w:val="22"/>
          <w:szCs w:val="22"/>
        </w:rPr>
        <w:t xml:space="preserve">       </w:t>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3B6F77" w:rsidRPr="009875B6">
        <w:rPr>
          <w:rFonts w:ascii="Dubai Medium" w:hAnsi="Dubai Medium" w:cs="Dubai Medium"/>
          <w:b/>
          <w:color w:val="000000" w:themeColor="text1"/>
          <w:sz w:val="22"/>
          <w:szCs w:val="22"/>
        </w:rPr>
        <w:tab/>
      </w:r>
      <w:r w:rsidR="003C74D0" w:rsidRPr="009875B6">
        <w:rPr>
          <w:rFonts w:ascii="Dubai Medium" w:hAnsi="Dubai Medium" w:cs="Dubai Medium"/>
          <w:b/>
          <w:color w:val="000000" w:themeColor="text1"/>
          <w:sz w:val="22"/>
          <w:szCs w:val="22"/>
        </w:rPr>
        <w:tab/>
        <w:t xml:space="preserve">   </w:t>
      </w:r>
      <w:r w:rsidR="003C74D0" w:rsidRPr="00B4467F">
        <w:rPr>
          <w:rFonts w:ascii="Dubai Medium" w:hAnsi="Dubai Medium" w:cs="Dubai Medium"/>
          <w:b/>
          <w:color w:val="000000"/>
          <w:sz w:val="22"/>
          <w:szCs w:val="22"/>
        </w:rPr>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2DD980E9"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9875B6">
        <w:rPr>
          <w:rFonts w:ascii="Dubai Medium" w:hAnsi="Dubai Medium" w:cs="Dubai Medium"/>
          <w:b/>
          <w:color w:val="000000"/>
          <w:sz w:val="22"/>
          <w:szCs w:val="22"/>
        </w:rPr>
        <w:t xml:space="preserve">  </w:t>
      </w:r>
      <w:r w:rsidR="009875B6" w:rsidRPr="009875B6">
        <w:rPr>
          <w:rFonts w:ascii="Dubai Medium" w:hAnsi="Dubai Medium" w:cs="Dubai Medium"/>
          <w:color w:val="000000"/>
          <w:sz w:val="22"/>
          <w:szCs w:val="22"/>
        </w:rPr>
        <w:t>French 1</w:t>
      </w:r>
      <w:r w:rsidRPr="00B4467F">
        <w:rPr>
          <w:rFonts w:ascii="Dubai Medium" w:hAnsi="Dubai Medium" w:cs="Dubai Medium"/>
          <w:b/>
          <w:color w:val="000000"/>
          <w:sz w:val="22"/>
          <w:szCs w:val="22"/>
        </w:rPr>
        <w:t> </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4336FAB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(S)</w:t>
      </w:r>
      <w:r w:rsidRPr="00B4467F">
        <w:rPr>
          <w:rFonts w:ascii="Dubai Medium" w:hAnsi="Dubai Medium" w:cs="Dubai Medium"/>
          <w:b/>
          <w:color w:val="000000"/>
          <w:sz w:val="22"/>
          <w:szCs w:val="22"/>
        </w:rPr>
        <w:t>:</w:t>
      </w:r>
      <w:r w:rsidRPr="00B4467F">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Amanda Richardson-Verser</w:t>
      </w:r>
    </w:p>
    <w:p w14:paraId="6DE572FC" w14:textId="1DBBBE75"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Pr="00B4467F">
        <w:rPr>
          <w:rFonts w:ascii="Dubai Medium" w:hAnsi="Dubai Medium" w:cs="Dubai Medium"/>
          <w:color w:val="000000"/>
          <w:sz w:val="22"/>
          <w:szCs w:val="22"/>
        </w:rPr>
        <w:t>:</w:t>
      </w:r>
      <w:r w:rsidR="009875B6">
        <w:rPr>
          <w:rFonts w:ascii="Dubai Medium" w:hAnsi="Dubai Medium" w:cs="Dubai Medium"/>
          <w:color w:val="000000"/>
          <w:sz w:val="22"/>
          <w:szCs w:val="22"/>
        </w:rPr>
        <w:t xml:space="preserve">  amanda.richardson-verser@cobbk12.org</w:t>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21CC3DFB"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6016C0" w:rsidRPr="00B4467F">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w:t>
      </w:r>
      <w:r w:rsidR="009875B6" w:rsidRPr="00934934">
        <w:rPr>
          <w:b/>
          <w:color w:val="000000"/>
          <w:sz w:val="21"/>
          <w:szCs w:val="21"/>
        </w:rPr>
        <w:t>https://verserfrench.weebly.com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40800F1"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on </w:t>
      </w:r>
      <w:r w:rsidR="009875B6">
        <w:rPr>
          <w:rFonts w:ascii="Dubai Medium" w:hAnsi="Dubai Medium" w:cs="Dubai Medium"/>
          <w:color w:val="000000"/>
          <w:sz w:val="22"/>
          <w:szCs w:val="22"/>
        </w:rPr>
        <w:t xml:space="preserve">Tuesday </w:t>
      </w:r>
      <w:r w:rsidRPr="00E75832">
        <w:rPr>
          <w:rFonts w:ascii="Dubai Medium" w:hAnsi="Dubai Medium" w:cs="Dubai Medium"/>
          <w:color w:val="000000"/>
          <w:sz w:val="22"/>
          <w:szCs w:val="22"/>
        </w:rPr>
        <w:t xml:space="preserve">and </w:t>
      </w:r>
      <w:r w:rsidR="009875B6">
        <w:rPr>
          <w:rFonts w:ascii="Dubai Medium" w:hAnsi="Dubai Medium" w:cs="Dubai Medium"/>
          <w:color w:val="000000"/>
          <w:sz w:val="22"/>
          <w:szCs w:val="22"/>
        </w:rPr>
        <w:t>Thursday</w:t>
      </w:r>
      <w:r w:rsidRPr="00E75832">
        <w:rPr>
          <w:rFonts w:ascii="Dubai Medium" w:hAnsi="Dubai Medium" w:cs="Dubai Medium"/>
          <w:color w:val="000000"/>
          <w:sz w:val="22"/>
          <w:szCs w:val="22"/>
        </w:rPr>
        <w:t xml:space="preserve"> from </w:t>
      </w:r>
      <w:r w:rsidR="009875B6">
        <w:rPr>
          <w:rFonts w:ascii="Dubai Medium" w:hAnsi="Dubai Medium" w:cs="Dubai Medium"/>
          <w:color w:val="000000"/>
          <w:sz w:val="22"/>
          <w:szCs w:val="22"/>
        </w:rPr>
        <w:t>3:35-5:00</w:t>
      </w:r>
      <w:r w:rsidRPr="00E75832">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w:t>
      </w:r>
      <w:r w:rsidRPr="00E75832">
        <w:rPr>
          <w:rFonts w:ascii="Dubai Medium" w:hAnsi="Dubai Medium" w:cs="Dubai Medium"/>
          <w:color w:val="000000"/>
          <w:sz w:val="22"/>
          <w:szCs w:val="22"/>
        </w:rPr>
        <w:t>Please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r w:rsidR="002B747F">
        <w:rPr>
          <w:rFonts w:ascii="Dubai Medium" w:hAnsi="Dubai Medium" w:cs="Dubai Medium"/>
          <w:color w:val="000000"/>
          <w:sz w:val="22"/>
          <w:szCs w:val="22"/>
        </w:rPr>
        <w:t xml:space="preserve">  Other days and times are possible with one day of notice.</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6CD17379" w14:textId="77777777" w:rsidR="009875B6" w:rsidRPr="009875B6" w:rsidRDefault="008A7B9E" w:rsidP="009875B6">
      <w:pPr>
        <w:rPr>
          <w:rFonts w:ascii="Dubai Medium" w:hAnsi="Dubai Medium" w:cs="Dubai Medium"/>
          <w:sz w:val="22"/>
          <w:szCs w:val="22"/>
        </w:rPr>
      </w:pPr>
      <w:r w:rsidRPr="00B4467F">
        <w:rPr>
          <w:rFonts w:ascii="Dubai Medium" w:hAnsi="Dubai Medium" w:cs="Dubai Medium"/>
          <w:b/>
          <w:color w:val="000000"/>
          <w:sz w:val="22"/>
          <w:szCs w:val="22"/>
        </w:rPr>
        <w:t>COURSE DESCRIPTION:</w:t>
      </w:r>
      <w:r w:rsidR="009875B6">
        <w:rPr>
          <w:rFonts w:ascii="Dubai Medium" w:hAnsi="Dubai Medium" w:cs="Dubai Medium"/>
          <w:b/>
          <w:color w:val="000000"/>
          <w:sz w:val="22"/>
          <w:szCs w:val="22"/>
        </w:rPr>
        <w:t xml:space="preserve">  </w:t>
      </w:r>
      <w:r w:rsidR="009875B6" w:rsidRPr="009875B6">
        <w:rPr>
          <w:rFonts w:ascii="Dubai Medium" w:hAnsi="Dubai Medium" w:cs="Dubai Medium"/>
          <w:color w:val="000000"/>
          <w:sz w:val="22"/>
          <w:szCs w:val="22"/>
        </w:rPr>
        <w:t>The purpose of the Cobb County School District’s foreign language program is to encourage the appreciation of cultural values, to enable students to learn to communicate in another language, and to prepare them to successfully enter and compete in an increasingly global society.</w:t>
      </w:r>
    </w:p>
    <w:p w14:paraId="3A47CCC3" w14:textId="77777777" w:rsidR="009875B6" w:rsidRPr="009875B6" w:rsidRDefault="009875B6" w:rsidP="009875B6">
      <w:pPr>
        <w:rPr>
          <w:rFonts w:ascii="Dubai Medium" w:hAnsi="Dubai Medium" w:cs="Dubai Medium"/>
          <w:sz w:val="22"/>
          <w:szCs w:val="22"/>
        </w:rPr>
      </w:pPr>
    </w:p>
    <w:p w14:paraId="7DFF51FD" w14:textId="77777777" w:rsidR="00362E3D" w:rsidRDefault="009875B6" w:rsidP="009875B6">
      <w:pPr>
        <w:rPr>
          <w:rFonts w:ascii="Dubai Medium" w:hAnsi="Dubai Medium" w:cs="Dubai Medium"/>
          <w:sz w:val="22"/>
          <w:szCs w:val="22"/>
        </w:rPr>
      </w:pPr>
      <w:r w:rsidRPr="009875B6">
        <w:rPr>
          <w:rFonts w:ascii="Dubai Medium" w:hAnsi="Dubai Medium" w:cs="Dubai Medium"/>
          <w:sz w:val="22"/>
          <w:szCs w:val="22"/>
        </w:rPr>
        <w:t>The Level I French course focuses on the development of communicative competence in the target language and understanding of the culture(s) of the people who speak the language. It assumes that the students have minimal or no prior knowledge of the language and culture.</w:t>
      </w:r>
      <w:r w:rsidRPr="009875B6">
        <w:rPr>
          <w:rFonts w:ascii="Dubai Medium" w:hAnsi="Dubai Medium" w:cs="Dubai Medium"/>
          <w:sz w:val="22"/>
          <w:szCs w:val="22"/>
        </w:rPr>
        <w:br/>
      </w:r>
      <w:r w:rsidRPr="009875B6">
        <w:rPr>
          <w:rFonts w:ascii="Dubai Medium" w:hAnsi="Dubai Medium" w:cs="Dubai Medium"/>
          <w:sz w:val="22"/>
          <w:szCs w:val="22"/>
        </w:rPr>
        <w:br/>
        <w:t xml:space="preserve">This course will be a semester-long course which meets every day. The major means of communication between students and instructors will be in the target language. Because students may begin formal language learning at various stages of their cognitive development, teachers must adjust vocabulary and content to reflect developmentally appropriate interests. </w:t>
      </w:r>
      <w:r w:rsidRPr="009875B6">
        <w:rPr>
          <w:rFonts w:ascii="Dubai Medium" w:hAnsi="Dubai Medium" w:cs="Dubai Medium"/>
          <w:sz w:val="22"/>
          <w:szCs w:val="22"/>
        </w:rPr>
        <w:br/>
      </w:r>
      <w:r w:rsidRPr="009875B6">
        <w:rPr>
          <w:rFonts w:ascii="Dubai Medium" w:hAnsi="Dubai Medium" w:cs="Dubai Medium"/>
          <w:sz w:val="22"/>
          <w:szCs w:val="22"/>
        </w:rPr>
        <w:br/>
        <w:t xml:space="preserve">An important component of language classes is the use of the language beyond the classroom in the real world. The integration of technology is an important tool in accessing authentic information in the target </w:t>
      </w:r>
    </w:p>
    <w:p w14:paraId="668CE57C" w14:textId="53BAD2E9" w:rsidR="00362E3D" w:rsidRPr="00362E3D" w:rsidRDefault="00362E3D" w:rsidP="009875B6">
      <w:pPr>
        <w:rPr>
          <w:rFonts w:ascii="Dubai Medium" w:hAnsi="Dubai Medium" w:cs="Dubai Medium"/>
          <w:b/>
          <w:sz w:val="22"/>
          <w:szCs w:val="22"/>
        </w:rPr>
      </w:pPr>
      <w:r>
        <w:rPr>
          <w:rFonts w:ascii="Dubai Medium" w:hAnsi="Dubai Medium" w:cs="Dubai Medium"/>
          <w:sz w:val="22"/>
          <w:szCs w:val="22"/>
        </w:rPr>
        <w:lastRenderedPageBreak/>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sidRPr="00362E3D">
        <w:rPr>
          <w:rFonts w:ascii="Dubai Medium" w:hAnsi="Dubai Medium" w:cs="Dubai Medium"/>
          <w:b/>
          <w:sz w:val="22"/>
          <w:szCs w:val="22"/>
        </w:rPr>
        <w:t>2</w:t>
      </w:r>
    </w:p>
    <w:p w14:paraId="6F872C94" w14:textId="46F9570A" w:rsidR="009875B6" w:rsidRPr="009875B6" w:rsidRDefault="009875B6" w:rsidP="009875B6">
      <w:pPr>
        <w:rPr>
          <w:rFonts w:ascii="Dubai Medium" w:hAnsi="Dubai Medium" w:cs="Dubai Medium"/>
          <w:sz w:val="22"/>
          <w:szCs w:val="22"/>
        </w:rPr>
      </w:pPr>
      <w:r w:rsidRPr="009875B6">
        <w:rPr>
          <w:rFonts w:ascii="Dubai Medium" w:hAnsi="Dubai Medium" w:cs="Dubai Medium"/>
          <w:sz w:val="22"/>
          <w:szCs w:val="22"/>
        </w:rPr>
        <w:t>language and in providing students the opportunity to interact with native speakers.</w:t>
      </w:r>
      <w:r w:rsidRPr="009875B6">
        <w:rPr>
          <w:rFonts w:ascii="Dubai Medium" w:hAnsi="Dubai Medium" w:cs="Dubai Medium"/>
          <w:sz w:val="22"/>
          <w:szCs w:val="22"/>
        </w:rPr>
        <w:br/>
      </w:r>
      <w:r w:rsidRPr="009875B6">
        <w:rPr>
          <w:rFonts w:ascii="Dubai Medium" w:hAnsi="Dubai Medium" w:cs="Dubai Medium"/>
          <w:sz w:val="22"/>
          <w:szCs w:val="22"/>
        </w:rPr>
        <w:br/>
        <w:t xml:space="preserve">By the end of Level I, students will exhibit </w:t>
      </w:r>
      <w:hyperlink r:id="rId11" w:history="1">
        <w:r w:rsidRPr="009875B6">
          <w:rPr>
            <w:rStyle w:val="Hyperlink"/>
            <w:rFonts w:ascii="Dubai Medium" w:hAnsi="Dubai Medium" w:cs="Dubai Medium"/>
            <w:sz w:val="22"/>
            <w:szCs w:val="22"/>
          </w:rPr>
          <w:t>Novice-Mid level proficiency in speaking and writing and Novice-High level proficiency in listening, and reading</w:t>
        </w:r>
      </w:hyperlink>
      <w:r w:rsidRPr="009875B6">
        <w:rPr>
          <w:rFonts w:ascii="Dubai Medium" w:hAnsi="Dubai Medium" w:cs="Dubai Medium"/>
          <w:sz w:val="22"/>
          <w:szCs w:val="22"/>
        </w:rPr>
        <w:t xml:space="preserve"> (ACTFL Proficiency Guidelines, 1999).  </w:t>
      </w:r>
      <w:hyperlink r:id="rId12" w:history="1">
        <w:proofErr w:type="gramStart"/>
        <w:r w:rsidRPr="009875B6">
          <w:rPr>
            <w:rStyle w:val="Hyperlink"/>
            <w:rFonts w:ascii="Dubai Medium" w:hAnsi="Dubai Medium" w:cs="Dubai Medium"/>
            <w:sz w:val="22"/>
            <w:szCs w:val="22"/>
          </w:rPr>
          <w:t>Source :</w:t>
        </w:r>
        <w:proofErr w:type="gramEnd"/>
        <w:r w:rsidRPr="009875B6">
          <w:rPr>
            <w:rStyle w:val="Hyperlink"/>
            <w:rFonts w:ascii="Dubai Medium" w:hAnsi="Dubai Medium" w:cs="Dubai Medium"/>
            <w:sz w:val="22"/>
            <w:szCs w:val="22"/>
          </w:rPr>
          <w:t xml:space="preserve"> Georgia Department of Education</w:t>
        </w:r>
      </w:hyperlink>
    </w:p>
    <w:p w14:paraId="2FC61E81" w14:textId="77777777" w:rsidR="009875B6" w:rsidRPr="009875B6" w:rsidRDefault="009875B6" w:rsidP="009875B6">
      <w:pPr>
        <w:shd w:val="clear" w:color="auto" w:fill="FFFFFF"/>
        <w:rPr>
          <w:rFonts w:ascii="Dubai Medium" w:hAnsi="Dubai Medium" w:cs="Dubai Medium"/>
          <w:sz w:val="22"/>
          <w:szCs w:val="22"/>
        </w:rPr>
      </w:pPr>
    </w:p>
    <w:p w14:paraId="2FE44CDB" w14:textId="5531CA33" w:rsidR="008A7B9E" w:rsidRDefault="009875B6" w:rsidP="009875B6">
      <w:pPr>
        <w:rPr>
          <w:rFonts w:ascii="Dubai Medium" w:hAnsi="Dubai Medium" w:cs="Dubai Medium"/>
          <w:b/>
          <w:color w:val="000000"/>
          <w:sz w:val="22"/>
          <w:szCs w:val="22"/>
        </w:rPr>
      </w:pPr>
      <w:r w:rsidRPr="009875B6">
        <w:rPr>
          <w:rFonts w:ascii="Dubai Medium" w:hAnsi="Dubai Medium" w:cs="Dubai Medium"/>
          <w:b/>
          <w:i/>
          <w:sz w:val="22"/>
          <w:szCs w:val="22"/>
          <w:u w:val="single"/>
        </w:rPr>
        <w:t>Semester-Long Course Outline Based on Thematic Units</w:t>
      </w:r>
      <w:r w:rsidRPr="009875B6">
        <w:rPr>
          <w:rFonts w:ascii="Dubai Medium" w:hAnsi="Dubai Medium" w:cs="Dubai Medium"/>
          <w:b/>
          <w:i/>
          <w:sz w:val="22"/>
          <w:szCs w:val="22"/>
        </w:rPr>
        <w:t xml:space="preserve">:  </w:t>
      </w:r>
      <w:r w:rsidRPr="009875B6">
        <w:rPr>
          <w:rFonts w:ascii="Dubai Medium" w:hAnsi="Dubai Medium" w:cs="Dubai Medium"/>
          <w:sz w:val="22"/>
          <w:szCs w:val="22"/>
        </w:rPr>
        <w:t>Alphabet, Numbers, Colors, Time, Weather, Date, School, Friends, Family, House, Food, Café/Restaurant, Sports.</w:t>
      </w:r>
      <w:r w:rsidR="004C45B8">
        <w:rPr>
          <w:rFonts w:ascii="Dubai Medium" w:hAnsi="Dubai Medium" w:cs="Dubai Medium"/>
          <w:b/>
          <w:color w:val="000000"/>
          <w:sz w:val="22"/>
          <w:szCs w:val="22"/>
        </w:rPr>
        <w:t xml:space="preserve"> </w:t>
      </w:r>
    </w:p>
    <w:p w14:paraId="7226E78F" w14:textId="598E3B67" w:rsidR="000B63E0" w:rsidRDefault="000B63E0" w:rsidP="009875B6">
      <w:pPr>
        <w:rPr>
          <w:rFonts w:ascii="Dubai Medium" w:hAnsi="Dubai Medium" w:cs="Dubai Medium"/>
          <w:b/>
          <w:color w:val="000000"/>
          <w:sz w:val="22"/>
          <w:szCs w:val="22"/>
        </w:rPr>
      </w:pPr>
    </w:p>
    <w:p w14:paraId="30472FA4" w14:textId="16E9796B" w:rsidR="000B63E0" w:rsidRPr="006378EA" w:rsidRDefault="002541AF" w:rsidP="000B63E0">
      <w:pPr>
        <w:rPr>
          <w:rFonts w:ascii="Dubai Medium" w:hAnsi="Dubai Medium" w:cs="Dubai Medium"/>
          <w:b/>
          <w:color w:val="000000"/>
          <w:sz w:val="22"/>
          <w:szCs w:val="22"/>
        </w:rPr>
      </w:pPr>
      <w:r>
        <w:rPr>
          <w:rFonts w:ascii="Dubai Medium" w:hAnsi="Dubai Medium" w:cs="Dubai Medium"/>
          <w:color w:val="000000"/>
          <w:sz w:val="22"/>
          <w:szCs w:val="22"/>
        </w:rPr>
        <w:t>Our c</w:t>
      </w:r>
      <w:r w:rsidR="00362E3D" w:rsidRPr="006378EA">
        <w:rPr>
          <w:rFonts w:ascii="Dubai Medium" w:hAnsi="Dubai Medium" w:cs="Dubai Medium"/>
          <w:color w:val="000000"/>
          <w:sz w:val="22"/>
          <w:szCs w:val="22"/>
        </w:rPr>
        <w:t xml:space="preserve">ourse </w:t>
      </w:r>
      <w:r>
        <w:rPr>
          <w:rFonts w:ascii="Dubai Medium" w:hAnsi="Dubai Medium" w:cs="Dubai Medium"/>
          <w:color w:val="000000"/>
          <w:sz w:val="22"/>
          <w:szCs w:val="22"/>
        </w:rPr>
        <w:t>s</w:t>
      </w:r>
      <w:r w:rsidR="00362E3D" w:rsidRPr="006378EA">
        <w:rPr>
          <w:rFonts w:ascii="Dubai Medium" w:hAnsi="Dubai Medium" w:cs="Dubai Medium"/>
          <w:color w:val="000000"/>
          <w:sz w:val="22"/>
          <w:szCs w:val="22"/>
        </w:rPr>
        <w:t xml:space="preserve">tandards </w:t>
      </w:r>
      <w:r>
        <w:rPr>
          <w:rFonts w:ascii="Dubai Medium" w:hAnsi="Dubai Medium" w:cs="Dubai Medium"/>
          <w:color w:val="000000"/>
          <w:sz w:val="22"/>
          <w:szCs w:val="22"/>
        </w:rPr>
        <w:t xml:space="preserve">are based on the Georgia Performance Standards and include the following categories:  Interpersonal Mode of Communication (IP), Interpretive Mode of Communication (INT), Presentational Mode of Communication (P), Cultural Perspectives, Practices and Products (CU) and Connections, Comparisons, and Communities (CCC).  The standards </w:t>
      </w:r>
      <w:r w:rsidR="00362E3D" w:rsidRPr="006378EA">
        <w:rPr>
          <w:rFonts w:ascii="Dubai Medium" w:hAnsi="Dubai Medium" w:cs="Dubai Medium"/>
          <w:color w:val="000000"/>
          <w:sz w:val="22"/>
          <w:szCs w:val="22"/>
        </w:rPr>
        <w:t xml:space="preserve">can be accessed </w:t>
      </w:r>
      <w:r>
        <w:rPr>
          <w:rFonts w:ascii="Dubai Medium" w:hAnsi="Dubai Medium" w:cs="Dubai Medium"/>
          <w:color w:val="000000"/>
          <w:sz w:val="22"/>
          <w:szCs w:val="22"/>
        </w:rPr>
        <w:t xml:space="preserve">in full </w:t>
      </w:r>
      <w:r w:rsidR="00362E3D" w:rsidRPr="006378EA">
        <w:rPr>
          <w:rFonts w:ascii="Dubai Medium" w:hAnsi="Dubai Medium" w:cs="Dubai Medium"/>
          <w:color w:val="000000"/>
          <w:sz w:val="22"/>
          <w:szCs w:val="22"/>
        </w:rPr>
        <w:t>at</w:t>
      </w:r>
      <w:r w:rsidR="00362E3D" w:rsidRPr="006378EA">
        <w:rPr>
          <w:rFonts w:ascii="Dubai Medium" w:hAnsi="Dubai Medium" w:cs="Dubai Medium"/>
          <w:b/>
          <w:color w:val="000000"/>
          <w:sz w:val="22"/>
          <w:szCs w:val="22"/>
        </w:rPr>
        <w:t xml:space="preserve"> </w:t>
      </w:r>
      <w:hyperlink r:id="rId13" w:history="1">
        <w:r w:rsidR="00362E3D" w:rsidRPr="006378EA">
          <w:rPr>
            <w:rStyle w:val="Hyperlink"/>
            <w:rFonts w:ascii="Dubai Medium" w:hAnsi="Dubai Medium" w:cs="Dubai Medium"/>
            <w:b/>
            <w:sz w:val="22"/>
            <w:szCs w:val="22"/>
          </w:rPr>
          <w:t>www.gadoe.org</w:t>
        </w:r>
      </w:hyperlink>
      <w:r w:rsidR="00362E3D" w:rsidRPr="006378EA">
        <w:rPr>
          <w:rFonts w:ascii="Dubai Medium" w:hAnsi="Dubai Medium" w:cs="Dubai Medium"/>
          <w:b/>
          <w:color w:val="000000"/>
          <w:sz w:val="22"/>
          <w:szCs w:val="22"/>
        </w:rPr>
        <w:t xml:space="preserve"> </w:t>
      </w:r>
      <w:r w:rsidR="00362E3D" w:rsidRPr="006378EA">
        <w:rPr>
          <w:rFonts w:ascii="Dubai Medium" w:hAnsi="Dubai Medium" w:cs="Dubai Medium"/>
          <w:color w:val="000000"/>
          <w:sz w:val="22"/>
          <w:szCs w:val="22"/>
        </w:rPr>
        <w:t>under the</w:t>
      </w:r>
      <w:r w:rsidR="00362E3D" w:rsidRPr="006378EA">
        <w:rPr>
          <w:rFonts w:ascii="Dubai Medium" w:hAnsi="Dubai Medium" w:cs="Dubai Medium"/>
          <w:b/>
          <w:color w:val="000000"/>
          <w:sz w:val="22"/>
          <w:szCs w:val="22"/>
        </w:rPr>
        <w:t xml:space="preserve"> “Learning &amp; Curriculum” </w:t>
      </w:r>
      <w:r w:rsidR="00362E3D" w:rsidRPr="006378EA">
        <w:rPr>
          <w:rFonts w:ascii="Dubai Medium" w:hAnsi="Dubai Medium" w:cs="Dubai Medium"/>
          <w:color w:val="000000"/>
          <w:sz w:val="22"/>
          <w:szCs w:val="22"/>
        </w:rPr>
        <w:t>tab in the content area of</w:t>
      </w:r>
      <w:r w:rsidR="00362E3D" w:rsidRPr="006378EA">
        <w:rPr>
          <w:rFonts w:ascii="Dubai Medium" w:hAnsi="Dubai Medium" w:cs="Dubai Medium"/>
          <w:b/>
          <w:color w:val="000000"/>
          <w:sz w:val="22"/>
          <w:szCs w:val="22"/>
        </w:rPr>
        <w:t xml:space="preserve"> “World Languages and Global Initiatives” </w:t>
      </w:r>
      <w:r w:rsidR="00362E3D" w:rsidRPr="006378EA">
        <w:rPr>
          <w:rFonts w:ascii="Dubai Medium" w:hAnsi="Dubai Medium" w:cs="Dubai Medium"/>
          <w:color w:val="000000"/>
          <w:sz w:val="22"/>
          <w:szCs w:val="22"/>
        </w:rPr>
        <w:t>under</w:t>
      </w:r>
      <w:r w:rsidR="00362E3D" w:rsidRPr="006378EA">
        <w:rPr>
          <w:rFonts w:ascii="Dubai Medium" w:hAnsi="Dubai Medium" w:cs="Dubai Medium"/>
          <w:b/>
          <w:color w:val="000000"/>
          <w:sz w:val="22"/>
          <w:szCs w:val="22"/>
        </w:rPr>
        <w:t xml:space="preserve"> “Modern Language Level I.”</w:t>
      </w:r>
      <w:r>
        <w:rPr>
          <w:rFonts w:ascii="Dubai Medium" w:hAnsi="Dubai Medium" w:cs="Dubai Medium"/>
          <w:b/>
          <w:color w:val="000000"/>
          <w:sz w:val="22"/>
          <w:szCs w:val="22"/>
        </w:rPr>
        <w:t xml:space="preserve">  </w:t>
      </w:r>
    </w:p>
    <w:p w14:paraId="4089D255" w14:textId="6CDDEC4E" w:rsidR="000B63E0" w:rsidRPr="00B4467F" w:rsidRDefault="000B63E0" w:rsidP="000B63E0">
      <w:pPr>
        <w:rPr>
          <w:rFonts w:ascii="Dubai Medium" w:hAnsi="Dubai Medium" w:cs="Dubai Medium"/>
          <w:color w:val="000000"/>
          <w:sz w:val="22"/>
          <w:szCs w:val="22"/>
        </w:rPr>
      </w:pPr>
    </w:p>
    <w:p w14:paraId="7C685F9D" w14:textId="09CFC0C9" w:rsidR="00351A46" w:rsidRPr="00B4467F"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Our main textbook </w:t>
      </w:r>
      <w:r w:rsidR="008D1332" w:rsidRPr="008D1332">
        <w:rPr>
          <w:rFonts w:ascii="Dubai Medium" w:hAnsi="Dubai Medium" w:cs="Dubai Medium"/>
          <w:color w:val="000000"/>
          <w:sz w:val="22"/>
          <w:szCs w:val="22"/>
        </w:rPr>
        <w:t xml:space="preserve">is </w:t>
      </w:r>
      <w:proofErr w:type="spellStart"/>
      <w:r w:rsidR="008D1332" w:rsidRPr="008D1332">
        <w:rPr>
          <w:rFonts w:ascii="Dubai Medium" w:hAnsi="Dubai Medium" w:cs="Dubai Medium"/>
          <w:i/>
          <w:color w:val="000000"/>
          <w:sz w:val="22"/>
          <w:szCs w:val="22"/>
          <w:u w:val="single"/>
        </w:rPr>
        <w:t>D’accord</w:t>
      </w:r>
      <w:proofErr w:type="spellEnd"/>
      <w:r w:rsidR="008D1332" w:rsidRPr="008D1332">
        <w:rPr>
          <w:rFonts w:ascii="Dubai Medium" w:hAnsi="Dubai Medium" w:cs="Dubai Medium"/>
          <w:i/>
          <w:color w:val="000000"/>
          <w:sz w:val="22"/>
          <w:szCs w:val="22"/>
          <w:u w:val="single"/>
        </w:rPr>
        <w:t>!</w:t>
      </w:r>
      <w:r w:rsidR="008D1332" w:rsidRPr="008D1332">
        <w:rPr>
          <w:rFonts w:ascii="Dubai Medium" w:hAnsi="Dubai Medium" w:cs="Dubai Medium"/>
          <w:color w:val="000000"/>
          <w:sz w:val="22"/>
          <w:szCs w:val="22"/>
        </w:rPr>
        <w:t xml:space="preserve"> Level 1 published by Vista Higher Learning.  Students will utilize the online textbook or “Supersite” which is located at www.vhlcentral.com.</w:t>
      </w:r>
    </w:p>
    <w:p w14:paraId="72A3D3EC" w14:textId="77777777" w:rsidR="00351A46" w:rsidRPr="00B4467F" w:rsidRDefault="00351A46" w:rsidP="00351A46">
      <w:pPr>
        <w:rPr>
          <w:rFonts w:ascii="Dubai Medium" w:hAnsi="Dubai Medium" w:cs="Dubai Medium"/>
          <w:i/>
          <w:color w:val="000000"/>
          <w:sz w:val="22"/>
          <w:szCs w:val="22"/>
        </w:rPr>
      </w:pPr>
    </w:p>
    <w:p w14:paraId="0E04DCC1" w14:textId="55DEBAA7" w:rsidR="008D1332" w:rsidRPr="008D1332" w:rsidRDefault="00351A46" w:rsidP="008D1332">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r w:rsidR="008D1332">
        <w:rPr>
          <w:rFonts w:ascii="Dubai Medium" w:hAnsi="Dubai Medium" w:cs="Dubai Medium"/>
          <w:color w:val="000000"/>
          <w:sz w:val="22"/>
          <w:szCs w:val="22"/>
        </w:rPr>
        <w:t xml:space="preserve">  1</w:t>
      </w:r>
      <w:r w:rsidR="008D1332" w:rsidRPr="008D1332">
        <w:rPr>
          <w:rFonts w:ascii="Dubai Medium" w:hAnsi="Dubai Medium" w:cs="Dubai Medium"/>
          <w:color w:val="000000"/>
          <w:sz w:val="22"/>
          <w:szCs w:val="22"/>
        </w:rPr>
        <w:t>.  A notebook (3-ring binder) with dividers for Warm-ups, Notes, Assessments.</w:t>
      </w:r>
    </w:p>
    <w:p w14:paraId="533D943B" w14:textId="729BA40D"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2.  Writing instrument—dark pen or pencil.</w:t>
      </w:r>
    </w:p>
    <w:p w14:paraId="79D7B2F5" w14:textId="1B67A7C3"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3.  Lined paper – either college or wide-ruled.</w:t>
      </w:r>
    </w:p>
    <w:p w14:paraId="017F341A" w14:textId="39EB855A"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4.  A dry-erase marker of dark color.</w:t>
      </w:r>
    </w:p>
    <w:p w14:paraId="0E221E07" w14:textId="5EA6A3EC"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5.  Highlighters.</w:t>
      </w:r>
    </w:p>
    <w:p w14:paraId="1E424DF8" w14:textId="10A75EDA"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6.  </w:t>
      </w:r>
      <w:r>
        <w:rPr>
          <w:rFonts w:ascii="Dubai Medium" w:hAnsi="Dubai Medium" w:cs="Dubai Medium"/>
          <w:color w:val="000000"/>
          <w:sz w:val="22"/>
          <w:szCs w:val="22"/>
        </w:rPr>
        <w:t xml:space="preserve">Suggested:  </w:t>
      </w:r>
      <w:r w:rsidRPr="008D1332">
        <w:rPr>
          <w:rFonts w:ascii="Dubai Medium" w:hAnsi="Dubai Medium" w:cs="Dubai Medium"/>
          <w:color w:val="000000"/>
          <w:sz w:val="22"/>
          <w:szCs w:val="22"/>
        </w:rPr>
        <w:t>A flash drive to be used for all classes.</w:t>
      </w:r>
    </w:p>
    <w:p w14:paraId="256925B4" w14:textId="25DF0A35"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7.  Regular attendance.</w:t>
      </w:r>
    </w:p>
    <w:p w14:paraId="7189A62F" w14:textId="3C9D8944" w:rsidR="008D1332" w:rsidRPr="008D1332" w:rsidRDefault="008D1332" w:rsidP="008D1332">
      <w:pPr>
        <w:rPr>
          <w:rFonts w:ascii="Dubai Medium" w:hAnsi="Dubai Medium" w:cs="Dubai Medium"/>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8.  Arrival on time to class. </w:t>
      </w:r>
      <w:r w:rsidRPr="008D1332">
        <w:rPr>
          <w:rFonts w:ascii="Dubai Medium" w:hAnsi="Dubai Medium" w:cs="Dubai Medium"/>
          <w:sz w:val="22"/>
          <w:szCs w:val="22"/>
        </w:rPr>
        <w:t>[</w:t>
      </w:r>
      <w:proofErr w:type="spellStart"/>
      <w:r w:rsidRPr="008D1332">
        <w:rPr>
          <w:rFonts w:ascii="Dubai Medium" w:hAnsi="Dubai Medium" w:cs="Dubai Medium"/>
          <w:sz w:val="22"/>
          <w:szCs w:val="22"/>
        </w:rPr>
        <w:t>Pebblebrook’s</w:t>
      </w:r>
      <w:proofErr w:type="spellEnd"/>
      <w:r w:rsidRPr="008D1332">
        <w:rPr>
          <w:rFonts w:ascii="Dubai Medium" w:hAnsi="Dubai Medium" w:cs="Dubai Medium"/>
          <w:sz w:val="22"/>
          <w:szCs w:val="22"/>
        </w:rPr>
        <w:t xml:space="preserve"> </w:t>
      </w:r>
      <w:r w:rsidR="00DC40B6">
        <w:rPr>
          <w:rFonts w:ascii="Dubai Medium" w:hAnsi="Dubai Medium" w:cs="Dubai Medium"/>
          <w:sz w:val="22"/>
          <w:szCs w:val="22"/>
        </w:rPr>
        <w:t>t</w:t>
      </w:r>
      <w:r w:rsidRPr="008D1332">
        <w:rPr>
          <w:rFonts w:ascii="Dubai Medium" w:hAnsi="Dubai Medium" w:cs="Dubai Medium"/>
          <w:sz w:val="22"/>
          <w:szCs w:val="22"/>
        </w:rPr>
        <w:t xml:space="preserve">ardy policy will be strictly enforced.] </w:t>
      </w:r>
    </w:p>
    <w:p w14:paraId="0C3E2D92" w14:textId="085B824C" w:rsidR="008D1332" w:rsidRPr="008D1332" w:rsidRDefault="008D1332" w:rsidP="008D1332">
      <w:pPr>
        <w:ind w:left="1440" w:firstLine="720"/>
        <w:rPr>
          <w:rFonts w:ascii="Dubai Medium" w:hAnsi="Dubai Medium" w:cs="Dubai Medium"/>
          <w:sz w:val="22"/>
          <w:szCs w:val="22"/>
        </w:rPr>
      </w:pPr>
      <w:r w:rsidRPr="008D1332">
        <w:rPr>
          <w:rFonts w:ascii="Dubai Medium" w:hAnsi="Dubai Medium" w:cs="Dubai Medium"/>
          <w:sz w:val="22"/>
          <w:szCs w:val="22"/>
        </w:rPr>
        <w:t xml:space="preserve"> 9.  Good attitude and a willingness to try. </w:t>
      </w:r>
    </w:p>
    <w:p w14:paraId="6437F577" w14:textId="20A22B15" w:rsidR="00351A46" w:rsidRPr="00B4467F" w:rsidRDefault="008D1332" w:rsidP="008D1332">
      <w:pPr>
        <w:ind w:left="1440" w:firstLine="720"/>
        <w:rPr>
          <w:rFonts w:ascii="Dubai Medium" w:hAnsi="Dubai Medium" w:cs="Dubai Medium"/>
          <w:color w:val="000000"/>
          <w:sz w:val="22"/>
          <w:szCs w:val="22"/>
        </w:rPr>
      </w:pPr>
      <w:r w:rsidRPr="008D1332">
        <w:rPr>
          <w:rFonts w:ascii="Dubai Medium" w:hAnsi="Dubai Medium" w:cs="Dubai Medium"/>
          <w:sz w:val="22"/>
          <w:szCs w:val="22"/>
        </w:rPr>
        <w:t>10.  Respect for your classmates, instructor, and yourself.</w:t>
      </w:r>
    </w:p>
    <w:p w14:paraId="0E27B00A" w14:textId="77777777" w:rsidR="000C4E02" w:rsidRPr="00B4467F" w:rsidRDefault="000C4E02" w:rsidP="005F573D">
      <w:pPr>
        <w:ind w:left="3600"/>
        <w:rPr>
          <w:rFonts w:ascii="Dubai Medium" w:hAnsi="Dubai Medium" w:cs="Dubai Medium"/>
          <w:color w:val="000000"/>
          <w:sz w:val="22"/>
          <w:szCs w:val="22"/>
        </w:rPr>
      </w:pPr>
    </w:p>
    <w:p w14:paraId="5518EE1A" w14:textId="77777777" w:rsidR="002541AF" w:rsidRDefault="002541AF" w:rsidP="000C4E02">
      <w:pPr>
        <w:rPr>
          <w:rFonts w:ascii="Dubai Medium" w:hAnsi="Dubai Medium" w:cs="Dubai Medium"/>
          <w:sz w:val="22"/>
          <w:szCs w:val="22"/>
        </w:rPr>
      </w:pPr>
    </w:p>
    <w:p w14:paraId="384E51FE" w14:textId="77777777" w:rsidR="002541AF" w:rsidRDefault="002541AF" w:rsidP="000C4E02">
      <w:pPr>
        <w:rPr>
          <w:rFonts w:ascii="Dubai Medium" w:hAnsi="Dubai Medium" w:cs="Dubai Medium"/>
          <w:sz w:val="22"/>
          <w:szCs w:val="22"/>
        </w:rPr>
      </w:pPr>
    </w:p>
    <w:p w14:paraId="7FDEF8FE" w14:textId="77777777" w:rsidR="002541AF" w:rsidRDefault="002541AF" w:rsidP="000C4E02">
      <w:pPr>
        <w:rPr>
          <w:rFonts w:ascii="Dubai Medium" w:hAnsi="Dubai Medium" w:cs="Dubai Medium"/>
          <w:sz w:val="22"/>
          <w:szCs w:val="22"/>
        </w:rPr>
      </w:pPr>
    </w:p>
    <w:p w14:paraId="0EEAA665" w14:textId="77777777" w:rsidR="002541AF" w:rsidRPr="00362E3D" w:rsidRDefault="002541AF" w:rsidP="002541AF">
      <w:pPr>
        <w:rPr>
          <w:rFonts w:ascii="Dubai Medium" w:hAnsi="Dubai Medium" w:cs="Dubai Medium"/>
          <w:b/>
          <w:color w:val="000000"/>
          <w:sz w:val="22"/>
          <w:szCs w:val="22"/>
        </w:rPr>
      </w:pPr>
      <w:r>
        <w:rPr>
          <w:rFonts w:ascii="Dubai Medium" w:hAnsi="Dubai Medium" w:cs="Dubai Medium"/>
          <w:b/>
          <w:color w:val="000000"/>
          <w:sz w:val="22"/>
          <w:szCs w:val="22"/>
        </w:rPr>
        <w:lastRenderedPageBreak/>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sidRPr="00362E3D">
        <w:rPr>
          <w:rFonts w:ascii="Dubai Medium" w:hAnsi="Dubai Medium" w:cs="Dubai Medium"/>
          <w:b/>
          <w:color w:val="000000"/>
          <w:sz w:val="22"/>
          <w:szCs w:val="22"/>
        </w:rPr>
        <w:t>3</w:t>
      </w:r>
    </w:p>
    <w:p w14:paraId="579F2210" w14:textId="77777777" w:rsidR="002541AF" w:rsidRDefault="002541AF" w:rsidP="000C4E02">
      <w:pPr>
        <w:rPr>
          <w:rFonts w:ascii="Dubai Medium" w:hAnsi="Dubai Medium" w:cs="Dubai Medium"/>
          <w:b/>
          <w:bCs/>
          <w:color w:val="000000"/>
          <w:sz w:val="22"/>
          <w:szCs w:val="22"/>
        </w:rPr>
      </w:pPr>
    </w:p>
    <w:p w14:paraId="18E4A825" w14:textId="0826E801" w:rsidR="002541AF" w:rsidRDefault="002541AF" w:rsidP="000C4E02">
      <w:pPr>
        <w:rPr>
          <w:rFonts w:ascii="Dubai Medium" w:hAnsi="Dubai Medium" w:cs="Dubai Medium"/>
          <w:sz w:val="22"/>
          <w:szCs w:val="22"/>
        </w:rPr>
      </w:pPr>
      <w:r w:rsidRPr="00B4467F">
        <w:rPr>
          <w:rFonts w:ascii="Dubai Medium" w:hAnsi="Dubai Medium" w:cs="Dubai Medium"/>
          <w:b/>
          <w:bCs/>
          <w:color w:val="000000"/>
          <w:sz w:val="22"/>
          <w:szCs w:val="22"/>
        </w:rPr>
        <w:t>CLASS EXPECTATIONS:</w:t>
      </w:r>
      <w:r>
        <w:rPr>
          <w:rFonts w:ascii="Dubai Medium" w:hAnsi="Dubai Medium" w:cs="Dubai Medium"/>
          <w:b/>
          <w:bCs/>
          <w:color w:val="000000"/>
          <w:sz w:val="22"/>
          <w:szCs w:val="22"/>
        </w:rPr>
        <w:t xml:space="preserve">  </w:t>
      </w:r>
      <w:r w:rsidRPr="00F02B3E">
        <w:rPr>
          <w:rFonts w:ascii="Dubai Medium" w:hAnsi="Dubai Medium" w:cs="Dubai Medium"/>
          <w:sz w:val="22"/>
          <w:szCs w:val="22"/>
        </w:rPr>
        <w:t>Students will observe “The Five Falcon Rules” which follow:  1. Come to school prepared for learning.  2.  Respect everyone’s property.  3.  Respect the learning environment.  4.  Respect other’s feelings – No put downs.  5.  Maintain your personal integrity.  I do not tolerate talking without</w:t>
      </w:r>
    </w:p>
    <w:p w14:paraId="0FC0D0FD" w14:textId="29194273" w:rsidR="000C4E02" w:rsidRPr="00B4467F" w:rsidRDefault="00F02B3E" w:rsidP="000C4E02">
      <w:pPr>
        <w:rPr>
          <w:rFonts w:ascii="Dubai Medium" w:hAnsi="Dubai Medium" w:cs="Dubai Medium"/>
          <w:bCs/>
          <w:color w:val="000000"/>
          <w:sz w:val="22"/>
          <w:szCs w:val="22"/>
        </w:rPr>
      </w:pPr>
      <w:r w:rsidRPr="00F02B3E">
        <w:rPr>
          <w:rFonts w:ascii="Dubai Medium" w:hAnsi="Dubai Medium" w:cs="Dubai Medium"/>
          <w:sz w:val="22"/>
          <w:szCs w:val="22"/>
        </w:rPr>
        <w:t>permission, rudeness to teachers (and that means talking back to an adult!) or other students, DRAMA in the classroom (unless the students are presenting skits!!</w:t>
      </w:r>
      <w:proofErr w:type="gramStart"/>
      <w:r w:rsidRPr="00F02B3E">
        <w:rPr>
          <w:rFonts w:ascii="Dubai Medium" w:hAnsi="Dubai Medium" w:cs="Dubai Medium"/>
          <w:sz w:val="22"/>
          <w:szCs w:val="22"/>
        </w:rPr>
        <w:t>), or</w:t>
      </w:r>
      <w:proofErr w:type="gramEnd"/>
      <w:r w:rsidRPr="00F02B3E">
        <w:rPr>
          <w:rFonts w:ascii="Dubai Medium" w:hAnsi="Dubai Medium" w:cs="Dubai Medium"/>
          <w:sz w:val="22"/>
          <w:szCs w:val="22"/>
        </w:rPr>
        <w:t xml:space="preserve"> sleeping in class.  Eating food in class is also discouraged.  Water bottles and sports drinks are allowed </w:t>
      </w:r>
      <w:proofErr w:type="gramStart"/>
      <w:r w:rsidRPr="00F02B3E">
        <w:rPr>
          <w:rFonts w:ascii="Dubai Medium" w:hAnsi="Dubai Medium" w:cs="Dubai Medium"/>
          <w:sz w:val="22"/>
          <w:szCs w:val="22"/>
        </w:rPr>
        <w:t>as long as</w:t>
      </w:r>
      <w:proofErr w:type="gramEnd"/>
      <w:r w:rsidRPr="00F02B3E">
        <w:rPr>
          <w:rFonts w:ascii="Dubai Medium" w:hAnsi="Dubai Medium" w:cs="Dubai Medium"/>
          <w:sz w:val="22"/>
          <w:szCs w:val="22"/>
        </w:rPr>
        <w:t xml:space="preserve"> the students dispose of the containers appropriately.</w:t>
      </w:r>
      <w:r w:rsidR="001D5D24">
        <w:rPr>
          <w:rFonts w:ascii="Dubai Medium" w:hAnsi="Dubai Medium" w:cs="Dubai Medium"/>
          <w:sz w:val="22"/>
          <w:szCs w:val="22"/>
        </w:rPr>
        <w:t xml:space="preserve">  </w:t>
      </w:r>
      <w:r w:rsidR="000C4E02" w:rsidRPr="00B4467F">
        <w:rPr>
          <w:rFonts w:ascii="Dubai Medium" w:hAnsi="Dubai Medium" w:cs="Dubai Medium"/>
          <w:b/>
          <w:bCs/>
          <w:color w:val="000000"/>
          <w:sz w:val="22"/>
          <w:szCs w:val="22"/>
        </w:rPr>
        <w:t xml:space="preserve"> </w:t>
      </w:r>
    </w:p>
    <w:p w14:paraId="60D2CD68" w14:textId="77777777" w:rsidR="002541AF" w:rsidRDefault="002541AF" w:rsidP="00D92B0E">
      <w:pPr>
        <w:rPr>
          <w:rFonts w:ascii="Dubai Medium" w:hAnsi="Dubai Medium" w:cs="Dubai Medium"/>
          <w:b/>
          <w:color w:val="000000"/>
          <w:sz w:val="22"/>
          <w:szCs w:val="22"/>
        </w:rPr>
      </w:pPr>
    </w:p>
    <w:p w14:paraId="0EAB497C" w14:textId="5AFE175A"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 xml:space="preserve">missed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w:t>
      </w:r>
      <w:r w:rsidR="00F02B3E">
        <w:rPr>
          <w:rFonts w:ascii="Dubai Medium" w:hAnsi="Dubai Medium" w:cs="Dubai Medium"/>
          <w:color w:val="000000"/>
          <w:sz w:val="22"/>
          <w:szCs w:val="22"/>
        </w:rPr>
        <w:t>,</w:t>
      </w:r>
      <w:r w:rsidRPr="00B4467F">
        <w:rPr>
          <w:rFonts w:ascii="Dubai Medium" w:hAnsi="Dubai Medium" w:cs="Dubai Medium"/>
          <w:color w:val="000000"/>
          <w:sz w:val="22"/>
          <w:szCs w:val="22"/>
        </w:rPr>
        <w:t xml:space="preserve">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35C554BD"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 or an administrative referral </w:t>
      </w:r>
      <w:r w:rsidRPr="00B4467F">
        <w:rPr>
          <w:rFonts w:ascii="Dubai Medium" w:hAnsi="Dubai Medium" w:cs="Dubai Medium"/>
          <w:color w:val="000000"/>
          <w:sz w:val="22"/>
          <w:szCs w:val="22"/>
        </w:rPr>
        <w:t xml:space="preserve">for repeated tardies.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1CC7608C" w14:textId="77777777" w:rsidR="001D5D24" w:rsidRDefault="70CE20CA" w:rsidP="001D5D24">
      <w:pPr>
        <w:tabs>
          <w:tab w:val="left" w:pos="2715"/>
        </w:tabs>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45C3F7BC" w14:textId="29542FD9" w:rsidR="00E75832" w:rsidRDefault="001D5D24" w:rsidP="001D5D24">
      <w:pPr>
        <w:tabs>
          <w:tab w:val="left" w:pos="2715"/>
        </w:tabs>
        <w:ind w:left="720"/>
        <w:rPr>
          <w:rFonts w:ascii="Dubai Medium" w:hAnsi="Dubai Medium" w:cs="Dubai Medium"/>
          <w:color w:val="000000" w:themeColor="text1"/>
          <w:sz w:val="22"/>
          <w:szCs w:val="22"/>
        </w:rPr>
      </w:pPr>
      <w:r w:rsidRPr="001D5D24">
        <w:rPr>
          <w:rFonts w:ascii="Dubai Medium" w:hAnsi="Dubai Medium" w:cs="Dubai Medium"/>
          <w:sz w:val="22"/>
          <w:szCs w:val="22"/>
        </w:rPr>
        <w:t>Students must have a 70 average to move on to French 2 and at least an 85 average to be in consideration to take Honors French 3.  The instructor hopes that each student maintains this opportunity!!  By the way, studies have shown that students who take 3 levels of a World Language perform better on the SAT!!</w:t>
      </w:r>
      <w:r w:rsidRPr="001D5D24">
        <w:rPr>
          <w:rFonts w:ascii="Dubai Medium" w:hAnsi="Dubai Medium" w:cs="Dubai Medium"/>
          <w:color w:val="000000" w:themeColor="text1"/>
          <w:sz w:val="22"/>
          <w:szCs w:val="22"/>
        </w:rPr>
        <w:tab/>
      </w:r>
    </w:p>
    <w:p w14:paraId="1DBC544D" w14:textId="77777777" w:rsidR="001D5D24" w:rsidRPr="001D5D24" w:rsidRDefault="001D5D24" w:rsidP="001D5D24">
      <w:pPr>
        <w:tabs>
          <w:tab w:val="left" w:pos="2715"/>
        </w:tabs>
        <w:ind w:left="720"/>
        <w:rPr>
          <w:rFonts w:ascii="Dubai Medium" w:hAnsi="Dubai Medium" w:cs="Dubai Medium"/>
          <w:color w:val="000000"/>
          <w:sz w:val="22"/>
          <w:szCs w:val="22"/>
        </w:rPr>
      </w:pPr>
    </w:p>
    <w:p w14:paraId="611E53CF" w14:textId="63822608" w:rsidR="002541AF" w:rsidRDefault="002541AF" w:rsidP="001D5D24">
      <w:pPr>
        <w:rPr>
          <w:rFonts w:ascii="Dubai Medium" w:hAnsi="Dubai Medium" w:cs="Dubai Medium"/>
          <w:b/>
          <w:color w:val="000000"/>
          <w:sz w:val="22"/>
          <w:szCs w:val="22"/>
        </w:rPr>
      </w:pPr>
      <w:r>
        <w:rPr>
          <w:rFonts w:ascii="Dubai Medium" w:hAnsi="Dubai Medium" w:cs="Dubai Medium"/>
          <w:sz w:val="22"/>
          <w:szCs w:val="22"/>
        </w:rPr>
        <w:lastRenderedPageBreak/>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sidRPr="00362E3D">
        <w:rPr>
          <w:rFonts w:ascii="Dubai Medium" w:hAnsi="Dubai Medium" w:cs="Dubai Medium"/>
          <w:b/>
          <w:sz w:val="22"/>
          <w:szCs w:val="22"/>
        </w:rPr>
        <w:t>4</w:t>
      </w:r>
    </w:p>
    <w:p w14:paraId="364CD73D" w14:textId="5FCD46B4" w:rsidR="001D5D24" w:rsidRPr="001D5D24" w:rsidRDefault="000C4E02" w:rsidP="001D5D24">
      <w:pPr>
        <w:rPr>
          <w:rFonts w:ascii="Dubai Medium" w:hAnsi="Dubai Medium" w:cs="Dubai Medium"/>
          <w:sz w:val="22"/>
          <w:szCs w:val="22"/>
        </w:rPr>
      </w:pPr>
      <w:r w:rsidRPr="00B4467F">
        <w:rPr>
          <w:rFonts w:ascii="Dubai Medium" w:hAnsi="Dubai Medium" w:cs="Dubai Medium"/>
          <w:b/>
          <w:color w:val="000000"/>
          <w:sz w:val="22"/>
          <w:szCs w:val="22"/>
        </w:rPr>
        <w:t>GRADING POLICY</w:t>
      </w:r>
      <w:r w:rsidRPr="00B4467F">
        <w:rPr>
          <w:rFonts w:ascii="Dubai Medium" w:hAnsi="Dubai Medium" w:cs="Dubai Medium"/>
          <w:color w:val="000000"/>
          <w:sz w:val="22"/>
          <w:szCs w:val="22"/>
        </w:rPr>
        <w:t xml:space="preserve">: </w:t>
      </w:r>
      <w:r w:rsidR="001D5D24" w:rsidRPr="001D5D24">
        <w:rPr>
          <w:rFonts w:ascii="Dubai Medium" w:hAnsi="Dubai Medium" w:cs="Dubai Medium"/>
          <w:b/>
          <w:sz w:val="22"/>
          <w:szCs w:val="22"/>
        </w:rPr>
        <w:t xml:space="preserve">Summative Assessments </w:t>
      </w:r>
      <w:r w:rsidR="001D5D24" w:rsidRPr="001D5D24">
        <w:rPr>
          <w:rFonts w:ascii="Dubai Medium" w:hAnsi="Dubai Medium" w:cs="Dubai Medium"/>
          <w:sz w:val="22"/>
          <w:szCs w:val="22"/>
        </w:rPr>
        <w:t>are tests, projects, notebook checks, presentations, and sometimes quizzes.  Summative assessments are weighted heavier than formative assessments.</w:t>
      </w:r>
    </w:p>
    <w:p w14:paraId="3CEA104F" w14:textId="11851DFF" w:rsidR="001D5D24" w:rsidRDefault="001D5D24" w:rsidP="001D5D24">
      <w:pPr>
        <w:rPr>
          <w:rFonts w:ascii="Dubai Medium" w:hAnsi="Dubai Medium" w:cs="Dubai Medium"/>
          <w:sz w:val="22"/>
          <w:szCs w:val="22"/>
        </w:rPr>
      </w:pPr>
      <w:r w:rsidRPr="001D5D24">
        <w:rPr>
          <w:rFonts w:ascii="Dubai Medium" w:hAnsi="Dubai Medium" w:cs="Dubai Medium"/>
          <w:b/>
          <w:sz w:val="22"/>
          <w:szCs w:val="22"/>
        </w:rPr>
        <w:t>Formative assessments</w:t>
      </w:r>
      <w:r w:rsidRPr="001D5D24">
        <w:rPr>
          <w:rFonts w:ascii="Dubai Medium" w:hAnsi="Dubai Medium" w:cs="Dubai Medium"/>
          <w:sz w:val="22"/>
          <w:szCs w:val="22"/>
        </w:rPr>
        <w:t xml:space="preserve"> are daily grades, homework, class activities, and sometimes quizzes.</w:t>
      </w:r>
    </w:p>
    <w:p w14:paraId="7A8075AC" w14:textId="48DCF5C4" w:rsidR="001D5D24" w:rsidRPr="00362E3D" w:rsidRDefault="001D5D24" w:rsidP="001D5D24">
      <w:pPr>
        <w:rPr>
          <w:rFonts w:ascii="Dubai Medium" w:hAnsi="Dubai Medium" w:cs="Dubai Medium"/>
          <w:b/>
          <w:sz w:val="22"/>
          <w:szCs w:val="22"/>
        </w:rPr>
      </w:pPr>
    </w:p>
    <w:p w14:paraId="2D2F328F" w14:textId="1E08CB16" w:rsidR="001D5D24" w:rsidRPr="001D5D24" w:rsidRDefault="001D5D24" w:rsidP="001D5D24">
      <w:pPr>
        <w:tabs>
          <w:tab w:val="left" w:pos="2955"/>
        </w:tabs>
        <w:rPr>
          <w:rFonts w:ascii="Dubai Medium" w:hAnsi="Dubai Medium" w:cs="Dubai Medium"/>
          <w:sz w:val="22"/>
          <w:szCs w:val="22"/>
        </w:rPr>
      </w:pPr>
      <w:r w:rsidRPr="001D5D24">
        <w:rPr>
          <w:rFonts w:ascii="Dubai Medium" w:hAnsi="Dubai Medium" w:cs="Dubai Medium"/>
          <w:b/>
          <w:sz w:val="22"/>
          <w:szCs w:val="22"/>
          <w:u w:val="single"/>
        </w:rPr>
        <w:t>GRADING CATEGORIES</w:t>
      </w:r>
      <w:r w:rsidRPr="001D5D24">
        <w:rPr>
          <w:rFonts w:ascii="Dubai Medium" w:hAnsi="Dubai Medium" w:cs="Dubai Medium"/>
          <w:sz w:val="22"/>
          <w:szCs w:val="22"/>
          <w:u w:val="single"/>
        </w:rPr>
        <w:t xml:space="preserve"> </w:t>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sidRPr="001D5D24">
        <w:rPr>
          <w:rFonts w:ascii="Dubai Medium" w:hAnsi="Dubai Medium" w:cs="Dubai Medium"/>
          <w:b/>
          <w:sz w:val="22"/>
          <w:szCs w:val="22"/>
          <w:u w:val="single"/>
        </w:rPr>
        <w:t>GRADING WEIGHTS</w:t>
      </w:r>
    </w:p>
    <w:p w14:paraId="06B36128" w14:textId="6E2940A3"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Interpersonal Communication (IP)</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20%</w:t>
      </w:r>
    </w:p>
    <w:p w14:paraId="2AA300C4"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&gt;</w:t>
      </w:r>
      <w:r w:rsidRPr="001D5D24">
        <w:rPr>
          <w:rFonts w:ascii="Dubai Medium" w:hAnsi="Dubai Medium" w:cs="Dubai Medium"/>
          <w:b/>
          <w:sz w:val="22"/>
          <w:szCs w:val="22"/>
        </w:rPr>
        <w:tab/>
        <w:t>30%</w:t>
      </w:r>
    </w:p>
    <w:p w14:paraId="4A6132BF" w14:textId="3FA1AB3F" w:rsidR="001D5D24" w:rsidRPr="001D5D24" w:rsidRDefault="001D5D24" w:rsidP="001D5D24">
      <w:pPr>
        <w:rPr>
          <w:rFonts w:ascii="Dubai Medium" w:hAnsi="Dubai Medium" w:cs="Dubai Medium"/>
          <w:sz w:val="22"/>
          <w:szCs w:val="22"/>
        </w:rPr>
      </w:pPr>
      <w:r w:rsidRPr="001D5D24">
        <w:rPr>
          <w:rFonts w:ascii="Dubai Medium" w:hAnsi="Dubai Medium" w:cs="Dubai Medium"/>
          <w:b/>
          <w:sz w:val="22"/>
          <w:szCs w:val="22"/>
        </w:rPr>
        <w:t xml:space="preserve">Formative Interpersonal Communication       </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sz w:val="22"/>
          <w:szCs w:val="22"/>
        </w:rPr>
        <w:t xml:space="preserve"> </w:t>
      </w:r>
      <w:r w:rsidRPr="001D5D24">
        <w:rPr>
          <w:rFonts w:ascii="Dubai Medium" w:hAnsi="Dubai Medium" w:cs="Dubai Medium"/>
          <w:b/>
          <w:sz w:val="22"/>
          <w:szCs w:val="22"/>
        </w:rPr>
        <w:t>10%</w:t>
      </w:r>
    </w:p>
    <w:p w14:paraId="0DE4B789" w14:textId="77777777" w:rsidR="001D5D24" w:rsidRPr="001D5D24" w:rsidRDefault="001D5D24" w:rsidP="001D5D24">
      <w:pPr>
        <w:rPr>
          <w:rFonts w:ascii="Dubai Medium" w:hAnsi="Dubai Medium" w:cs="Dubai Medium"/>
          <w:b/>
          <w:sz w:val="22"/>
          <w:szCs w:val="22"/>
        </w:rPr>
      </w:pPr>
    </w:p>
    <w:p w14:paraId="1A61B6B3" w14:textId="38335772"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Interpretive Communication (INT)</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 xml:space="preserve"> 7%</w:t>
      </w:r>
    </w:p>
    <w:p w14:paraId="31AA9FC9"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&gt;</w:t>
      </w:r>
      <w:r w:rsidRPr="001D5D24">
        <w:rPr>
          <w:rFonts w:ascii="Dubai Medium" w:hAnsi="Dubai Medium" w:cs="Dubai Medium"/>
          <w:b/>
          <w:sz w:val="22"/>
          <w:szCs w:val="22"/>
        </w:rPr>
        <w:tab/>
        <w:t>10%</w:t>
      </w:r>
    </w:p>
    <w:p w14:paraId="79C0A2AE"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Formative Interpretive Communication </w:t>
      </w:r>
      <w:r w:rsidRPr="001D5D24">
        <w:rPr>
          <w:rFonts w:ascii="Dubai Medium" w:hAnsi="Dubai Medium" w:cs="Dubai Medium"/>
          <w:b/>
          <w:sz w:val="22"/>
          <w:szCs w:val="22"/>
        </w:rPr>
        <w:tab/>
        <w:t xml:space="preserve"> </w:t>
      </w:r>
      <w:r w:rsidRPr="001D5D24">
        <w:rPr>
          <w:rFonts w:ascii="Dubai Medium" w:hAnsi="Dubai Medium" w:cs="Dubai Medium"/>
          <w:b/>
          <w:sz w:val="22"/>
          <w:szCs w:val="22"/>
        </w:rPr>
        <w:tab/>
        <w:t xml:space="preserve"> 3%</w:t>
      </w:r>
    </w:p>
    <w:p w14:paraId="6E2DE40B" w14:textId="77777777" w:rsidR="001D5D24" w:rsidRPr="001D5D24" w:rsidRDefault="001D5D24" w:rsidP="001D5D24">
      <w:pPr>
        <w:rPr>
          <w:rFonts w:ascii="Dubai Medium" w:hAnsi="Dubai Medium" w:cs="Dubai Medium"/>
          <w:b/>
          <w:sz w:val="22"/>
          <w:szCs w:val="22"/>
        </w:rPr>
      </w:pPr>
    </w:p>
    <w:p w14:paraId="71927D7E" w14:textId="53E9F49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Presentation (</w:t>
      </w:r>
      <w:proofErr w:type="gramStart"/>
      <w:r w:rsidRPr="001D5D24">
        <w:rPr>
          <w:rFonts w:ascii="Dubai Medium" w:hAnsi="Dubai Medium" w:cs="Dubai Medium"/>
          <w:b/>
          <w:sz w:val="22"/>
          <w:szCs w:val="22"/>
        </w:rPr>
        <w:t xml:space="preserve">P)   </w:t>
      </w:r>
      <w:proofErr w:type="gramEnd"/>
      <w:r w:rsidRPr="001D5D24">
        <w:rPr>
          <w:rFonts w:ascii="Dubai Medium" w:hAnsi="Dubai Medium" w:cs="Dubai Medium"/>
          <w:b/>
          <w:sz w:val="22"/>
          <w:szCs w:val="22"/>
        </w:rPr>
        <w:t xml:space="preserve">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15%   </w:t>
      </w:r>
      <w:r w:rsidRPr="001D5D24">
        <w:rPr>
          <w:rFonts w:ascii="Dubai Medium" w:hAnsi="Dubai Medium" w:cs="Dubai Medium"/>
          <w:b/>
          <w:sz w:val="22"/>
          <w:szCs w:val="22"/>
        </w:rPr>
        <w:tab/>
        <w:t>&gt;</w:t>
      </w:r>
      <w:r w:rsidRPr="001D5D24">
        <w:rPr>
          <w:rFonts w:ascii="Dubai Medium" w:hAnsi="Dubai Medium" w:cs="Dubai Medium"/>
          <w:b/>
          <w:sz w:val="22"/>
          <w:szCs w:val="22"/>
        </w:rPr>
        <w:tab/>
        <w:t>15%</w:t>
      </w:r>
    </w:p>
    <w:p w14:paraId="1BE54296" w14:textId="77777777" w:rsidR="001D5D24" w:rsidRPr="001D5D24" w:rsidRDefault="001D5D24" w:rsidP="001D5D24">
      <w:pPr>
        <w:rPr>
          <w:rFonts w:ascii="Dubai Medium" w:hAnsi="Dubai Medium" w:cs="Dubai Medium"/>
          <w:b/>
          <w:sz w:val="22"/>
          <w:szCs w:val="22"/>
        </w:rPr>
      </w:pPr>
    </w:p>
    <w:p w14:paraId="4538390D" w14:textId="24AE75CD"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Cultural Perspectives (CU)</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ab/>
        <w:t xml:space="preserve"> 7%</w:t>
      </w:r>
      <w:r w:rsidRPr="001D5D24">
        <w:rPr>
          <w:rFonts w:ascii="Dubai Medium" w:hAnsi="Dubai Medium" w:cs="Dubai Medium"/>
          <w:b/>
          <w:sz w:val="22"/>
          <w:szCs w:val="22"/>
        </w:rPr>
        <w:tab/>
      </w:r>
      <w:r w:rsidRPr="001D5D24">
        <w:rPr>
          <w:rFonts w:ascii="Dubai Medium" w:hAnsi="Dubai Medium" w:cs="Dubai Medium"/>
          <w:b/>
          <w:sz w:val="22"/>
          <w:szCs w:val="22"/>
        </w:rPr>
        <w:tab/>
      </w:r>
    </w:p>
    <w:p w14:paraId="18F18948"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proofErr w:type="gramStart"/>
      <w:r w:rsidRPr="001D5D24">
        <w:rPr>
          <w:rFonts w:ascii="Dubai Medium" w:hAnsi="Dubai Medium" w:cs="Dubai Medium"/>
          <w:b/>
          <w:sz w:val="22"/>
          <w:szCs w:val="22"/>
        </w:rPr>
        <w:t xml:space="preserve">&gt;  </w:t>
      </w:r>
      <w:r w:rsidRPr="001D5D24">
        <w:rPr>
          <w:rFonts w:ascii="Dubai Medium" w:hAnsi="Dubai Medium" w:cs="Dubai Medium"/>
          <w:b/>
          <w:sz w:val="22"/>
          <w:szCs w:val="22"/>
        </w:rPr>
        <w:tab/>
      </w:r>
      <w:proofErr w:type="gramEnd"/>
      <w:r w:rsidRPr="001D5D24">
        <w:rPr>
          <w:rFonts w:ascii="Dubai Medium" w:hAnsi="Dubai Medium" w:cs="Dubai Medium"/>
          <w:b/>
          <w:sz w:val="22"/>
          <w:szCs w:val="22"/>
        </w:rPr>
        <w:t>10%</w:t>
      </w:r>
    </w:p>
    <w:p w14:paraId="052C55AB"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Formative Cultural Perspectives</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 3%</w:t>
      </w:r>
    </w:p>
    <w:p w14:paraId="10DF31AE" w14:textId="77777777" w:rsidR="001D5D24" w:rsidRPr="001D5D24" w:rsidRDefault="001D5D24" w:rsidP="001D5D24">
      <w:pPr>
        <w:rPr>
          <w:rFonts w:ascii="Dubai Medium" w:hAnsi="Dubai Medium" w:cs="Dubai Medium"/>
          <w:b/>
          <w:sz w:val="22"/>
          <w:szCs w:val="22"/>
        </w:rPr>
      </w:pPr>
    </w:p>
    <w:p w14:paraId="5D81884C" w14:textId="6505723D"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Connect/Compare (CCC)</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10%</w:t>
      </w:r>
    </w:p>
    <w:p w14:paraId="4D56AC44"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&gt;   </w:t>
      </w:r>
      <w:r w:rsidRPr="001D5D24">
        <w:rPr>
          <w:rFonts w:ascii="Dubai Medium" w:hAnsi="Dubai Medium" w:cs="Dubai Medium"/>
          <w:b/>
          <w:sz w:val="22"/>
          <w:szCs w:val="22"/>
        </w:rPr>
        <w:tab/>
        <w:t>15%</w:t>
      </w:r>
    </w:p>
    <w:p w14:paraId="111B92AF" w14:textId="1CFC8DEA" w:rsidR="001D5D24" w:rsidRPr="001D5D24" w:rsidRDefault="001D5D24" w:rsidP="000B63E0">
      <w:pPr>
        <w:rPr>
          <w:rFonts w:ascii="Dubai Medium" w:hAnsi="Dubai Medium" w:cs="Dubai Medium"/>
          <w:b/>
          <w:sz w:val="22"/>
          <w:szCs w:val="22"/>
        </w:rPr>
      </w:pPr>
      <w:r w:rsidRPr="001D5D24">
        <w:rPr>
          <w:rFonts w:ascii="Dubai Medium" w:hAnsi="Dubai Medium" w:cs="Dubai Medium"/>
          <w:b/>
          <w:sz w:val="22"/>
          <w:szCs w:val="22"/>
        </w:rPr>
        <w:t>Formative Connect/Compare</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ab/>
        <w:t xml:space="preserve"> 5%</w:t>
      </w:r>
    </w:p>
    <w:p w14:paraId="69D6FF37" w14:textId="77777777" w:rsidR="001D5D24" w:rsidRPr="001D5D24" w:rsidRDefault="001D5D24" w:rsidP="001D5D24">
      <w:pPr>
        <w:rPr>
          <w:rFonts w:ascii="Dubai Medium" w:hAnsi="Dubai Medium" w:cs="Dubai Medium"/>
          <w:b/>
          <w:sz w:val="22"/>
          <w:szCs w:val="22"/>
        </w:rPr>
      </w:pPr>
    </w:p>
    <w:p w14:paraId="7809D14B" w14:textId="7FF7818C"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Comprehensive Final Examination         </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20%</w:t>
      </w:r>
      <w:r w:rsidRPr="001D5D24">
        <w:rPr>
          <w:rFonts w:ascii="Dubai Medium" w:hAnsi="Dubai Medium" w:cs="Dubai Medium"/>
          <w:b/>
          <w:sz w:val="22"/>
          <w:szCs w:val="22"/>
        </w:rPr>
        <w:tab/>
        <w:t xml:space="preserve">&gt;    </w:t>
      </w:r>
      <w:r w:rsidRPr="001D5D24">
        <w:rPr>
          <w:rFonts w:ascii="Dubai Medium" w:hAnsi="Dubai Medium" w:cs="Dubai Medium"/>
          <w:b/>
          <w:sz w:val="22"/>
          <w:szCs w:val="22"/>
        </w:rPr>
        <w:tab/>
        <w:t>20%</w:t>
      </w:r>
    </w:p>
    <w:p w14:paraId="0C4AB569" w14:textId="2BAF352A" w:rsidR="000C4E02" w:rsidRDefault="001D5D24" w:rsidP="001D5D24">
      <w:pPr>
        <w:pStyle w:val="NormalWeb"/>
        <w:contextualSpacing/>
        <w:rPr>
          <w:rFonts w:ascii="Dubai Medium" w:hAnsi="Dubai Medium" w:cs="Dubai Medium"/>
          <w:color w:val="FF0000"/>
          <w:sz w:val="22"/>
          <w:szCs w:val="22"/>
        </w:rPr>
      </w:pPr>
      <w:r w:rsidRPr="001D5D24">
        <w:rPr>
          <w:rFonts w:ascii="Dubai Medium" w:hAnsi="Dubai Medium" w:cs="Dubai Medium"/>
          <w:b/>
          <w:sz w:val="22"/>
          <w:szCs w:val="22"/>
        </w:rPr>
        <w:t xml:space="preserve">GRAND TOTAL OF WEIGHTS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100%</w:t>
      </w:r>
    </w:p>
    <w:p w14:paraId="3A4FB594" w14:textId="77777777" w:rsidR="00D92B0E" w:rsidRPr="00D92B0E" w:rsidRDefault="00D92B0E" w:rsidP="00D92B0E">
      <w:pPr>
        <w:pStyle w:val="paragraph"/>
        <w:spacing w:before="0" w:beforeAutospacing="0" w:after="0" w:afterAutospacing="0"/>
        <w:textAlignment w:val="baseline"/>
        <w:rPr>
          <w:rFonts w:ascii="Dubai Medium" w:hAnsi="Dubai Medium" w:cs="Dubai Medium"/>
          <w:b/>
          <w:color w:val="000000"/>
          <w:sz w:val="22"/>
          <w:szCs w:val="22"/>
        </w:rPr>
      </w:pPr>
      <w:r w:rsidRPr="00D92B0E">
        <w:rPr>
          <w:rStyle w:val="normaltextrun"/>
          <w:rFonts w:ascii="Dubai Medium" w:hAnsi="Dubai Medium" w:cs="Dubai Medium"/>
          <w:b/>
          <w:color w:val="000000"/>
          <w:sz w:val="22"/>
          <w:szCs w:val="22"/>
        </w:rPr>
        <w:t>UNIT ASSESSMENT RETEST</w:t>
      </w:r>
    </w:p>
    <w:p w14:paraId="0F20651F" w14:textId="6E69ADB8" w:rsidR="00D92B0E" w:rsidRDefault="00D92B0E" w:rsidP="00D92B0E">
      <w:pPr>
        <w:pStyle w:val="paragraph"/>
        <w:spacing w:before="0" w:beforeAutospacing="0" w:after="0" w:afterAutospacing="0"/>
        <w:textAlignment w:val="baseline"/>
        <w:rPr>
          <w:rStyle w:val="normaltextrun"/>
          <w:rFonts w:ascii="Dubai Medium" w:hAnsi="Dubai Medium" w:cs="Dubai Medium"/>
          <w:iCs/>
          <w:color w:val="808080"/>
          <w:sz w:val="22"/>
          <w:szCs w:val="22"/>
        </w:rPr>
      </w:pPr>
      <w:r w:rsidRPr="00B4467F">
        <w:rPr>
          <w:rStyle w:val="normaltextrun"/>
          <w:rFonts w:ascii="Dubai Medium" w:hAnsi="Dubai Medium" w:cs="Dubai Medium"/>
          <w:iCs/>
          <w:color w:val="000000"/>
          <w:sz w:val="22"/>
          <w:szCs w:val="22"/>
        </w:rPr>
        <w:t xml:space="preserve">Students </w:t>
      </w:r>
      <w:proofErr w:type="gramStart"/>
      <w:r w:rsidR="005154A0">
        <w:rPr>
          <w:rStyle w:val="normaltextrun"/>
          <w:rFonts w:ascii="Dubai Medium" w:hAnsi="Dubai Medium" w:cs="Dubai Medium"/>
          <w:iCs/>
          <w:color w:val="000000"/>
          <w:sz w:val="22"/>
          <w:szCs w:val="22"/>
        </w:rPr>
        <w:t>are allowed to</w:t>
      </w:r>
      <w:proofErr w:type="gramEnd"/>
      <w:r w:rsidR="005154A0">
        <w:rPr>
          <w:rStyle w:val="normaltextrun"/>
          <w:rFonts w:ascii="Dubai Medium" w:hAnsi="Dubai Medium" w:cs="Dubai Medium"/>
          <w:iCs/>
          <w:color w:val="000000"/>
          <w:sz w:val="22"/>
          <w:szCs w:val="22"/>
        </w:rPr>
        <w:t xml:space="preserve"> </w:t>
      </w:r>
      <w:r w:rsidRPr="00B4467F">
        <w:rPr>
          <w:rStyle w:val="normaltextrun"/>
          <w:rFonts w:ascii="Dubai Medium" w:hAnsi="Dubai Medium" w:cs="Dubai Medium"/>
          <w:iCs/>
          <w:color w:val="000000"/>
          <w:sz w:val="22"/>
          <w:szCs w:val="22"/>
        </w:rPr>
        <w:t>retake assessments</w:t>
      </w:r>
      <w:r w:rsidR="005154A0">
        <w:rPr>
          <w:rStyle w:val="normaltextrun"/>
          <w:rFonts w:ascii="Dubai Medium" w:hAnsi="Dubai Medium" w:cs="Dubai Medium"/>
          <w:iCs/>
          <w:color w:val="000000"/>
          <w:sz w:val="22"/>
          <w:szCs w:val="22"/>
        </w:rPr>
        <w:t xml:space="preserve">.  </w:t>
      </w:r>
      <w:r w:rsidR="005154A0" w:rsidRPr="005154A0">
        <w:rPr>
          <w:rFonts w:ascii="Dubai Medium" w:hAnsi="Dubai Medium" w:cs="Dubai Medium"/>
          <w:iCs/>
          <w:sz w:val="22"/>
          <w:szCs w:val="22"/>
        </w:rPr>
        <w:t xml:space="preserve">Students who score 69 or below on any unit assessment </w:t>
      </w:r>
      <w:proofErr w:type="gramStart"/>
      <w:r w:rsidR="005154A0" w:rsidRPr="005154A0">
        <w:rPr>
          <w:rFonts w:ascii="Dubai Medium" w:hAnsi="Dubai Medium" w:cs="Dubai Medium"/>
          <w:iCs/>
          <w:sz w:val="22"/>
          <w:szCs w:val="22"/>
        </w:rPr>
        <w:t>are allowed to</w:t>
      </w:r>
      <w:proofErr w:type="gramEnd"/>
      <w:r w:rsidR="005154A0" w:rsidRPr="005154A0">
        <w:rPr>
          <w:rFonts w:ascii="Dubai Medium" w:hAnsi="Dubai Medium" w:cs="Dubai Medium"/>
          <w:iCs/>
          <w:sz w:val="22"/>
          <w:szCs w:val="22"/>
        </w:rPr>
        <w:t xml:space="preserve"> retake the assessment.  The grade will not exceed a 70 for the unit assessment.  The retake must be completed within one week. Please view the teacher’s blog for notification </w:t>
      </w:r>
      <w:r w:rsidR="005154A0">
        <w:rPr>
          <w:rFonts w:ascii="Dubai Medium" w:hAnsi="Dubai Medium" w:cs="Dubai Medium"/>
          <w:iCs/>
          <w:sz w:val="22"/>
          <w:szCs w:val="22"/>
        </w:rPr>
        <w:t xml:space="preserve">about </w:t>
      </w:r>
      <w:r w:rsidR="005154A0" w:rsidRPr="005154A0">
        <w:rPr>
          <w:rFonts w:ascii="Dubai Medium" w:hAnsi="Dubai Medium" w:cs="Dubai Medium"/>
          <w:iCs/>
          <w:sz w:val="22"/>
          <w:szCs w:val="22"/>
        </w:rPr>
        <w:t>when the assessment will be administered.</w:t>
      </w:r>
      <w:r w:rsidRPr="00B4467F">
        <w:rPr>
          <w:rStyle w:val="normaltextrun"/>
          <w:rFonts w:ascii="Dubai Medium" w:hAnsi="Dubai Medium" w:cs="Dubai Medium"/>
          <w:iCs/>
          <w:color w:val="808080"/>
          <w:sz w:val="22"/>
          <w:szCs w:val="22"/>
        </w:rPr>
        <w:t xml:space="preserve"> </w:t>
      </w:r>
    </w:p>
    <w:p w14:paraId="673A5651" w14:textId="440E3F9C" w:rsidR="00362E3D" w:rsidRDefault="00362E3D" w:rsidP="00D92B0E">
      <w:pPr>
        <w:pStyle w:val="paragraph"/>
        <w:spacing w:before="0" w:beforeAutospacing="0" w:after="0" w:afterAutospacing="0"/>
        <w:textAlignment w:val="baseline"/>
        <w:rPr>
          <w:rStyle w:val="normaltextrun"/>
          <w:rFonts w:ascii="Dubai Medium" w:hAnsi="Dubai Medium" w:cs="Dubai Medium"/>
          <w:iCs/>
          <w:color w:val="808080"/>
          <w:sz w:val="22"/>
          <w:szCs w:val="22"/>
        </w:rPr>
      </w:pPr>
    </w:p>
    <w:p w14:paraId="71AB29DF" w14:textId="4E7246EC" w:rsidR="00362E3D" w:rsidRDefault="00362E3D" w:rsidP="00D92B0E">
      <w:pPr>
        <w:pStyle w:val="paragraph"/>
        <w:spacing w:before="0" w:beforeAutospacing="0" w:after="0" w:afterAutospacing="0"/>
        <w:textAlignment w:val="baseline"/>
        <w:rPr>
          <w:rStyle w:val="normaltextrun"/>
          <w:rFonts w:ascii="Dubai Medium" w:hAnsi="Dubai Medium" w:cs="Dubai Medium"/>
          <w:iCs/>
          <w:color w:val="808080"/>
          <w:sz w:val="22"/>
          <w:szCs w:val="22"/>
        </w:rPr>
      </w:pPr>
    </w:p>
    <w:p w14:paraId="1A0EB89C" w14:textId="77777777" w:rsidR="00362E3D" w:rsidRPr="00B4467F" w:rsidRDefault="00362E3D" w:rsidP="00D92B0E">
      <w:pPr>
        <w:pStyle w:val="paragraph"/>
        <w:spacing w:before="0" w:beforeAutospacing="0" w:after="0" w:afterAutospacing="0"/>
        <w:textAlignment w:val="baseline"/>
        <w:rPr>
          <w:rFonts w:ascii="Dubai Medium" w:hAnsi="Dubai Medium" w:cs="Dubai Medium"/>
          <w:color w:val="000000"/>
          <w:sz w:val="22"/>
          <w:szCs w:val="22"/>
        </w:rPr>
      </w:pPr>
    </w:p>
    <w:p w14:paraId="4B99056E" w14:textId="6E122ABF" w:rsidR="00D92B0E" w:rsidRPr="00362E3D" w:rsidRDefault="00362E3D"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sidRPr="00362E3D">
        <w:rPr>
          <w:rStyle w:val="normaltextrun"/>
          <w:rFonts w:ascii="Dubai Medium" w:hAnsi="Dubai Medium" w:cs="Dubai Medium"/>
          <w:b/>
          <w:color w:val="000000"/>
          <w:sz w:val="22"/>
          <w:szCs w:val="22"/>
        </w:rPr>
        <w:t>5</w:t>
      </w: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tardies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73888536" w14:textId="77777777" w:rsidR="00713443" w:rsidRDefault="00713443">
      <w:pPr>
        <w:rPr>
          <w:rFonts w:ascii="Dubai Medium" w:hAnsi="Dubai Medium" w:cs="Dubai Medium"/>
          <w:b/>
          <w:color w:val="000000"/>
          <w:sz w:val="22"/>
          <w:szCs w:val="22"/>
        </w:rPr>
      </w:pPr>
    </w:p>
    <w:p w14:paraId="6267AD50" w14:textId="41EE12CF"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ACADEMIC INTEGRITY:</w:t>
      </w:r>
      <w:r w:rsidR="00713443">
        <w:rPr>
          <w:rFonts w:ascii="Dubai Medium" w:hAnsi="Dubai Medium" w:cs="Dubai Medium"/>
          <w:b/>
          <w:color w:val="000000"/>
          <w:sz w:val="22"/>
          <w:szCs w:val="22"/>
        </w:rPr>
        <w:t xml:space="preserve">  </w:t>
      </w: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 xml:space="preserve">cases, </w:t>
      </w:r>
      <w:r w:rsidR="00E75832">
        <w:rPr>
          <w:rFonts w:ascii="Dubai Medium" w:hAnsi="Dubai Medium" w:cs="Dubai Medium"/>
          <w:i/>
          <w:color w:val="000000"/>
          <w:sz w:val="22"/>
          <w:szCs w:val="22"/>
        </w:rPr>
        <w:t xml:space="preserve">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283C867C"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r w:rsidR="00713443">
        <w:rPr>
          <w:rFonts w:ascii="Dubai Medium" w:hAnsi="Dubai Medium" w:cs="Dubai Medium"/>
          <w:color w:val="000000"/>
          <w:sz w:val="22"/>
          <w:szCs w:val="22"/>
        </w:rPr>
        <w:t>.</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4"/>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EED0" w14:textId="77777777" w:rsidR="00580D2A" w:rsidRDefault="00580D2A" w:rsidP="00F144E5">
      <w:r>
        <w:separator/>
      </w:r>
    </w:p>
  </w:endnote>
  <w:endnote w:type="continuationSeparator" w:id="0">
    <w:p w14:paraId="355E25F2" w14:textId="77777777" w:rsidR="00580D2A" w:rsidRDefault="00580D2A"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AB52" w14:textId="77777777" w:rsidR="00580D2A" w:rsidRDefault="00580D2A" w:rsidP="00F144E5">
      <w:r>
        <w:separator/>
      </w:r>
    </w:p>
  </w:footnote>
  <w:footnote w:type="continuationSeparator" w:id="0">
    <w:p w14:paraId="7BE8EC1A" w14:textId="77777777" w:rsidR="00580D2A" w:rsidRDefault="00580D2A"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910C7"/>
    <w:rsid w:val="000A08C6"/>
    <w:rsid w:val="000B339D"/>
    <w:rsid w:val="000B577B"/>
    <w:rsid w:val="000B63E0"/>
    <w:rsid w:val="000C4E02"/>
    <w:rsid w:val="000D530B"/>
    <w:rsid w:val="00114FFB"/>
    <w:rsid w:val="00195247"/>
    <w:rsid w:val="001B12F1"/>
    <w:rsid w:val="001D5D24"/>
    <w:rsid w:val="001F4E35"/>
    <w:rsid w:val="001F5556"/>
    <w:rsid w:val="00240679"/>
    <w:rsid w:val="002409F7"/>
    <w:rsid w:val="0024519C"/>
    <w:rsid w:val="002541AF"/>
    <w:rsid w:val="00254B27"/>
    <w:rsid w:val="002A1E60"/>
    <w:rsid w:val="002B747F"/>
    <w:rsid w:val="00303ECF"/>
    <w:rsid w:val="00306E11"/>
    <w:rsid w:val="00351A46"/>
    <w:rsid w:val="00362E3D"/>
    <w:rsid w:val="003634D6"/>
    <w:rsid w:val="0036614C"/>
    <w:rsid w:val="00374AD8"/>
    <w:rsid w:val="00384AEE"/>
    <w:rsid w:val="003B6F77"/>
    <w:rsid w:val="003C74D0"/>
    <w:rsid w:val="004126A2"/>
    <w:rsid w:val="00423327"/>
    <w:rsid w:val="00470966"/>
    <w:rsid w:val="00471FB3"/>
    <w:rsid w:val="00494041"/>
    <w:rsid w:val="004B5272"/>
    <w:rsid w:val="004C45B8"/>
    <w:rsid w:val="004F4DFC"/>
    <w:rsid w:val="005154A0"/>
    <w:rsid w:val="00525C7C"/>
    <w:rsid w:val="00562E76"/>
    <w:rsid w:val="005706EC"/>
    <w:rsid w:val="00570AB8"/>
    <w:rsid w:val="00580D2A"/>
    <w:rsid w:val="005848D9"/>
    <w:rsid w:val="005F573D"/>
    <w:rsid w:val="006016C0"/>
    <w:rsid w:val="00616A9D"/>
    <w:rsid w:val="00627B01"/>
    <w:rsid w:val="006378EA"/>
    <w:rsid w:val="00642E76"/>
    <w:rsid w:val="0066569B"/>
    <w:rsid w:val="00713443"/>
    <w:rsid w:val="00761AB5"/>
    <w:rsid w:val="007E0269"/>
    <w:rsid w:val="00827B12"/>
    <w:rsid w:val="00833ECF"/>
    <w:rsid w:val="0083466D"/>
    <w:rsid w:val="008451C8"/>
    <w:rsid w:val="00873288"/>
    <w:rsid w:val="00876F3B"/>
    <w:rsid w:val="008A7B9E"/>
    <w:rsid w:val="008D1332"/>
    <w:rsid w:val="008D648F"/>
    <w:rsid w:val="00912EEF"/>
    <w:rsid w:val="009270C4"/>
    <w:rsid w:val="009432AE"/>
    <w:rsid w:val="009875B6"/>
    <w:rsid w:val="009A251D"/>
    <w:rsid w:val="009A49A9"/>
    <w:rsid w:val="009A4B96"/>
    <w:rsid w:val="009E6403"/>
    <w:rsid w:val="00A12E3F"/>
    <w:rsid w:val="00A667D5"/>
    <w:rsid w:val="00A817E2"/>
    <w:rsid w:val="00AA1826"/>
    <w:rsid w:val="00AB5DF4"/>
    <w:rsid w:val="00AD0015"/>
    <w:rsid w:val="00AD04A0"/>
    <w:rsid w:val="00B26EA7"/>
    <w:rsid w:val="00B4467F"/>
    <w:rsid w:val="00BC6512"/>
    <w:rsid w:val="00BD6310"/>
    <w:rsid w:val="00C53DB5"/>
    <w:rsid w:val="00C57223"/>
    <w:rsid w:val="00C668C6"/>
    <w:rsid w:val="00C75D86"/>
    <w:rsid w:val="00D115C0"/>
    <w:rsid w:val="00D3416C"/>
    <w:rsid w:val="00D92B0E"/>
    <w:rsid w:val="00DC40B6"/>
    <w:rsid w:val="00E40D2A"/>
    <w:rsid w:val="00E67585"/>
    <w:rsid w:val="00E75832"/>
    <w:rsid w:val="00E76E83"/>
    <w:rsid w:val="00E82987"/>
    <w:rsid w:val="00E907F9"/>
    <w:rsid w:val="00F02B3E"/>
    <w:rsid w:val="00F144DF"/>
    <w:rsid w:val="00F144E5"/>
    <w:rsid w:val="00F75D8E"/>
    <w:rsid w:val="00F76657"/>
    <w:rsid w:val="00FE3458"/>
    <w:rsid w:val="69AF7E2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do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orgiastandards.org/standards/Georgia%20Performance%20Standards/Modern%20Languages%20Level%20I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casso.cobbk12.org/CobbCurriculum/Curriculum/ForeignLanguage/cgfli.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13ABD909-F5B8-4AA2-AEE7-4EF3F61F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Amanda Richardson-Verser</dc:creator>
  <cp:keywords/>
  <cp:lastModifiedBy>Amanda Richardson-Verser</cp:lastModifiedBy>
  <cp:revision>2</cp:revision>
  <dcterms:created xsi:type="dcterms:W3CDTF">2019-12-20T20:07:00Z</dcterms:created>
  <dcterms:modified xsi:type="dcterms:W3CDTF">2019-12-20T20:07:00Z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